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C7D1" w14:textId="69A15DE5" w:rsidR="00D8662A" w:rsidRDefault="0015573B">
      <w:r>
        <w:rPr>
          <w:rFonts w:ascii="Arial" w:hAnsi="Arial" w:cs="Arial"/>
          <w:noProof/>
          <w:color w:val="000000"/>
          <w:bdr w:val="none" w:sz="0" w:space="0" w:color="auto" w:frame="1"/>
        </w:rPr>
        <w:drawing>
          <wp:anchor distT="0" distB="0" distL="114300" distR="114300" simplePos="0" relativeHeight="251658240" behindDoc="0" locked="0" layoutInCell="1" allowOverlap="1" wp14:anchorId="515CABE5" wp14:editId="6E9C0A95">
            <wp:simplePos x="0" y="0"/>
            <wp:positionH relativeFrom="margin">
              <wp:align>center</wp:align>
            </wp:positionH>
            <wp:positionV relativeFrom="paragraph">
              <wp:posOffset>0</wp:posOffset>
            </wp:positionV>
            <wp:extent cx="2209800" cy="1362075"/>
            <wp:effectExtent l="0" t="0" r="0" b="9525"/>
            <wp:wrapThrough wrapText="bothSides">
              <wp:wrapPolygon edited="0">
                <wp:start x="0" y="0"/>
                <wp:lineTo x="0" y="21449"/>
                <wp:lineTo x="21414" y="21449"/>
                <wp:lineTo x="21414" y="0"/>
                <wp:lineTo x="0" y="0"/>
              </wp:wrapPolygon>
            </wp:wrapThrough>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AA21D" w14:textId="734EE1A6" w:rsidR="0015573B" w:rsidRDefault="0015573B"/>
    <w:p w14:paraId="34339052" w14:textId="39346CBC" w:rsidR="0015573B" w:rsidRDefault="0015573B"/>
    <w:p w14:paraId="2B3C450F" w14:textId="42322558" w:rsidR="0015573B" w:rsidRDefault="0015573B"/>
    <w:p w14:paraId="18CF7318" w14:textId="697F1630" w:rsidR="0015573B" w:rsidRDefault="0015573B"/>
    <w:p w14:paraId="5ACA33B0" w14:textId="1A2DBF48" w:rsidR="0015573B" w:rsidRDefault="0015573B"/>
    <w:p w14:paraId="18E89075" w14:textId="77777777" w:rsidR="0015573B" w:rsidRPr="0015573B" w:rsidRDefault="0015573B" w:rsidP="0015573B">
      <w:pPr>
        <w:spacing w:after="0" w:line="240" w:lineRule="auto"/>
        <w:jc w:val="center"/>
        <w:rPr>
          <w:rFonts w:ascii="Times New Roman" w:eastAsia="Times New Roman" w:hAnsi="Times New Roman" w:cs="Times New Roman"/>
          <w:sz w:val="24"/>
          <w:szCs w:val="24"/>
        </w:rPr>
      </w:pPr>
      <w:r w:rsidRPr="0015573B">
        <w:rPr>
          <w:rFonts w:ascii="Arial" w:eastAsia="Times New Roman" w:hAnsi="Arial" w:cs="Arial"/>
          <w:color w:val="000000"/>
        </w:rPr>
        <w:t>Minutes  </w:t>
      </w:r>
    </w:p>
    <w:p w14:paraId="2CFAA2C2" w14:textId="77777777" w:rsidR="0015573B" w:rsidRPr="0015573B" w:rsidRDefault="0015573B" w:rsidP="0015573B">
      <w:pPr>
        <w:spacing w:before="12" w:after="0" w:line="240" w:lineRule="auto"/>
        <w:jc w:val="center"/>
        <w:rPr>
          <w:rFonts w:ascii="Times New Roman" w:eastAsia="Times New Roman" w:hAnsi="Times New Roman" w:cs="Times New Roman"/>
          <w:sz w:val="24"/>
          <w:szCs w:val="24"/>
        </w:rPr>
      </w:pPr>
      <w:r w:rsidRPr="0015573B">
        <w:rPr>
          <w:rFonts w:ascii="Arial" w:eastAsia="Times New Roman" w:hAnsi="Arial" w:cs="Arial"/>
          <w:color w:val="000000"/>
        </w:rPr>
        <w:t>Executive Board Meeting  </w:t>
      </w:r>
    </w:p>
    <w:p w14:paraId="2642C68B" w14:textId="3D8F72C6" w:rsidR="0015573B" w:rsidRPr="0015573B" w:rsidRDefault="00783E07" w:rsidP="0015573B">
      <w:pPr>
        <w:spacing w:before="12"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February 16</w:t>
      </w:r>
      <w:r w:rsidR="00F0415A">
        <w:rPr>
          <w:rFonts w:ascii="Arial" w:eastAsia="Times New Roman" w:hAnsi="Arial" w:cs="Arial"/>
          <w:color w:val="000000"/>
        </w:rPr>
        <w:t>, 202</w:t>
      </w:r>
      <w:r>
        <w:rPr>
          <w:rFonts w:ascii="Arial" w:eastAsia="Times New Roman" w:hAnsi="Arial" w:cs="Arial"/>
          <w:color w:val="000000"/>
        </w:rPr>
        <w:t>2</w:t>
      </w:r>
    </w:p>
    <w:p w14:paraId="0396D731" w14:textId="77777777" w:rsidR="00F0415A" w:rsidRDefault="00F0415A" w:rsidP="00F0415A">
      <w:pPr>
        <w:spacing w:before="12" w:after="0" w:line="240" w:lineRule="auto"/>
        <w:jc w:val="center"/>
        <w:rPr>
          <w:rFonts w:ascii="Arial" w:eastAsia="Times New Roman" w:hAnsi="Arial" w:cs="Arial"/>
          <w:color w:val="000000"/>
        </w:rPr>
      </w:pPr>
      <w:r>
        <w:rPr>
          <w:rFonts w:ascii="Arial" w:eastAsia="Times New Roman" w:hAnsi="Arial" w:cs="Arial"/>
          <w:color w:val="000000"/>
        </w:rPr>
        <w:t>Zoom Online Meeting</w:t>
      </w:r>
    </w:p>
    <w:p w14:paraId="64C2889A" w14:textId="34B44A65" w:rsidR="00F0415A" w:rsidRDefault="0015573B" w:rsidP="00F0415A">
      <w:pPr>
        <w:spacing w:before="12" w:after="0" w:line="240" w:lineRule="auto"/>
        <w:jc w:val="center"/>
        <w:rPr>
          <w:rFonts w:ascii="Arial" w:eastAsia="Times New Roman" w:hAnsi="Arial" w:cs="Arial"/>
          <w:color w:val="000000"/>
        </w:rPr>
      </w:pPr>
      <w:r w:rsidRPr="0015573B">
        <w:rPr>
          <w:rFonts w:ascii="Arial" w:eastAsia="Times New Roman" w:hAnsi="Arial" w:cs="Arial"/>
          <w:color w:val="000000"/>
        </w:rPr>
        <w:t> </w:t>
      </w:r>
    </w:p>
    <w:p w14:paraId="02EE4D26" w14:textId="1527F59B" w:rsidR="0015573B" w:rsidRDefault="0015573B" w:rsidP="00F0415A">
      <w:pPr>
        <w:spacing w:before="12" w:after="0" w:line="240" w:lineRule="auto"/>
        <w:jc w:val="center"/>
        <w:rPr>
          <w:rFonts w:ascii="Arial" w:eastAsia="Times New Roman" w:hAnsi="Arial" w:cs="Arial"/>
          <w:color w:val="000000"/>
        </w:rPr>
      </w:pPr>
      <w:r w:rsidRPr="0015573B">
        <w:rPr>
          <w:rFonts w:ascii="Arial" w:eastAsia="Times New Roman" w:hAnsi="Arial" w:cs="Arial"/>
          <w:color w:val="000000"/>
        </w:rPr>
        <w:t xml:space="preserve">The executive board meeting of the Hanover County Council of PTAs was called to order on </w:t>
      </w:r>
      <w:r w:rsidR="00783E07">
        <w:rPr>
          <w:rFonts w:ascii="Arial" w:eastAsia="Times New Roman" w:hAnsi="Arial" w:cs="Arial"/>
          <w:color w:val="000000"/>
        </w:rPr>
        <w:t xml:space="preserve">                February 16</w:t>
      </w:r>
      <w:r w:rsidRPr="0015573B">
        <w:rPr>
          <w:rFonts w:ascii="Arial" w:eastAsia="Times New Roman" w:hAnsi="Arial" w:cs="Arial"/>
          <w:color w:val="000000"/>
        </w:rPr>
        <w:t>, 202</w:t>
      </w:r>
      <w:r w:rsidR="00783E07">
        <w:rPr>
          <w:rFonts w:ascii="Arial" w:eastAsia="Times New Roman" w:hAnsi="Arial" w:cs="Arial"/>
          <w:color w:val="000000"/>
        </w:rPr>
        <w:t>2</w:t>
      </w:r>
      <w:r w:rsidRPr="0015573B">
        <w:rPr>
          <w:rFonts w:ascii="Arial" w:eastAsia="Times New Roman" w:hAnsi="Arial" w:cs="Arial"/>
          <w:color w:val="000000"/>
        </w:rPr>
        <w:t xml:space="preserve"> at </w:t>
      </w:r>
      <w:r>
        <w:rPr>
          <w:rFonts w:ascii="Arial" w:eastAsia="Times New Roman" w:hAnsi="Arial" w:cs="Arial"/>
          <w:color w:val="000000"/>
        </w:rPr>
        <w:t>6:3</w:t>
      </w:r>
      <w:r w:rsidR="00893137">
        <w:rPr>
          <w:rFonts w:ascii="Arial" w:eastAsia="Times New Roman" w:hAnsi="Arial" w:cs="Arial"/>
          <w:color w:val="000000"/>
        </w:rPr>
        <w:t>0</w:t>
      </w:r>
      <w:r w:rsidRPr="0015573B">
        <w:rPr>
          <w:rFonts w:ascii="Arial" w:eastAsia="Times New Roman" w:hAnsi="Arial" w:cs="Arial"/>
          <w:color w:val="000000"/>
        </w:rPr>
        <w:t>p</w:t>
      </w:r>
      <w:r>
        <w:rPr>
          <w:rFonts w:ascii="Arial" w:eastAsia="Times New Roman" w:hAnsi="Arial" w:cs="Arial"/>
          <w:color w:val="000000"/>
        </w:rPr>
        <w:t>.</w:t>
      </w:r>
      <w:r w:rsidRPr="0015573B">
        <w:rPr>
          <w:rFonts w:ascii="Arial" w:eastAsia="Times New Roman" w:hAnsi="Arial" w:cs="Arial"/>
          <w:color w:val="000000"/>
        </w:rPr>
        <w:t>m.</w:t>
      </w:r>
      <w:r w:rsidR="009756D9">
        <w:rPr>
          <w:rFonts w:ascii="Arial" w:eastAsia="Times New Roman" w:hAnsi="Arial" w:cs="Arial"/>
          <w:color w:val="000000"/>
        </w:rPr>
        <w:t xml:space="preserve"> </w:t>
      </w:r>
      <w:r w:rsidRPr="0015573B">
        <w:rPr>
          <w:rFonts w:ascii="Arial" w:eastAsia="Times New Roman" w:hAnsi="Arial" w:cs="Arial"/>
          <w:color w:val="000000"/>
        </w:rPr>
        <w:t xml:space="preserve">via a Zoom online meeting. </w:t>
      </w:r>
      <w:r w:rsidR="00783E07">
        <w:rPr>
          <w:rFonts w:ascii="Arial" w:eastAsia="Times New Roman" w:hAnsi="Arial" w:cs="Arial"/>
          <w:color w:val="000000"/>
        </w:rPr>
        <w:t>The meeting was preceded by a Zoom call with Jenna Alexander, VA PTA Elect, to discuss upcoming VA PTA restructuring</w:t>
      </w:r>
      <w:r w:rsidRPr="0015573B">
        <w:rPr>
          <w:rFonts w:ascii="Arial" w:eastAsia="Times New Roman" w:hAnsi="Arial" w:cs="Arial"/>
          <w:color w:val="000000"/>
        </w:rPr>
        <w:t>.  </w:t>
      </w:r>
    </w:p>
    <w:p w14:paraId="643FE0C2" w14:textId="77777777" w:rsidR="0015573B" w:rsidRPr="0015573B" w:rsidRDefault="0015573B" w:rsidP="0015573B">
      <w:pPr>
        <w:spacing w:before="577" w:after="0" w:line="240" w:lineRule="auto"/>
        <w:ind w:left="14"/>
        <w:rPr>
          <w:rFonts w:ascii="Times New Roman" w:eastAsia="Times New Roman" w:hAnsi="Times New Roman" w:cs="Times New Roman"/>
          <w:sz w:val="24"/>
          <w:szCs w:val="24"/>
        </w:rPr>
      </w:pPr>
      <w:r w:rsidRPr="0015573B">
        <w:rPr>
          <w:rFonts w:ascii="Arial" w:eastAsia="Times New Roman" w:hAnsi="Arial" w:cs="Arial"/>
          <w:b/>
          <w:bCs/>
          <w:color w:val="000000"/>
        </w:rPr>
        <w:t>Executive Board Members Present</w:t>
      </w:r>
      <w:r w:rsidRPr="0015573B">
        <w:rPr>
          <w:rFonts w:ascii="Arial" w:eastAsia="Times New Roman" w:hAnsi="Arial" w:cs="Arial"/>
          <w:color w:val="000000"/>
        </w:rPr>
        <w:t>:  </w:t>
      </w:r>
    </w:p>
    <w:tbl>
      <w:tblPr>
        <w:tblStyle w:val="TableGrid"/>
        <w:tblpPr w:leftFromText="180" w:rightFromText="180" w:vertAnchor="text" w:horzAnchor="margin" w:tblpY="124"/>
        <w:tblW w:w="0" w:type="auto"/>
        <w:tblLook w:val="04A0" w:firstRow="1" w:lastRow="0" w:firstColumn="1" w:lastColumn="0" w:noHBand="0" w:noVBand="1"/>
      </w:tblPr>
      <w:tblGrid>
        <w:gridCol w:w="3775"/>
        <w:gridCol w:w="7015"/>
      </w:tblGrid>
      <w:tr w:rsidR="00E3641C" w:rsidRPr="00843F50" w14:paraId="38BFD1E5" w14:textId="77777777" w:rsidTr="00843F50">
        <w:tc>
          <w:tcPr>
            <w:tcW w:w="3775" w:type="dxa"/>
          </w:tcPr>
          <w:p w14:paraId="33BA4401" w14:textId="6E94E10E" w:rsidR="00E3641C" w:rsidRPr="00F04BAC" w:rsidRDefault="00E3641C" w:rsidP="00E3641C">
            <w:pPr>
              <w:rPr>
                <w:rFonts w:ascii="Arial" w:hAnsi="Arial" w:cs="Arial"/>
              </w:rPr>
            </w:pPr>
            <w:r w:rsidRPr="00F04BAC">
              <w:rPr>
                <w:rFonts w:ascii="Arial" w:hAnsi="Arial" w:cs="Arial"/>
              </w:rPr>
              <w:t>Katie Sprouse, President</w:t>
            </w:r>
          </w:p>
        </w:tc>
        <w:tc>
          <w:tcPr>
            <w:tcW w:w="7015" w:type="dxa"/>
          </w:tcPr>
          <w:p w14:paraId="0BCFAA2A" w14:textId="4F14FE8F" w:rsidR="00E3641C" w:rsidRPr="00843F50" w:rsidRDefault="00783E07" w:rsidP="00E3641C">
            <w:pPr>
              <w:rPr>
                <w:rFonts w:ascii="Arial" w:hAnsi="Arial" w:cs="Arial"/>
              </w:rPr>
            </w:pPr>
            <w:r>
              <w:rPr>
                <w:rFonts w:ascii="Arial" w:hAnsi="Arial" w:cs="Arial"/>
              </w:rPr>
              <w:t>Lisa Bryant, Reflections Chair</w:t>
            </w:r>
          </w:p>
        </w:tc>
      </w:tr>
      <w:tr w:rsidR="00783E07" w14:paraId="5EB69DB4" w14:textId="77777777" w:rsidTr="00843F50">
        <w:tc>
          <w:tcPr>
            <w:tcW w:w="3775" w:type="dxa"/>
          </w:tcPr>
          <w:p w14:paraId="31E4005B" w14:textId="1D0224A9" w:rsidR="00783E07" w:rsidRPr="00F04BAC" w:rsidRDefault="00783E07" w:rsidP="00783E07">
            <w:pPr>
              <w:rPr>
                <w:rFonts w:ascii="Arial" w:hAnsi="Arial" w:cs="Arial"/>
              </w:rPr>
            </w:pPr>
            <w:r w:rsidRPr="00F04BAC">
              <w:rPr>
                <w:rFonts w:ascii="Arial" w:hAnsi="Arial" w:cs="Arial"/>
              </w:rPr>
              <w:t>Madison Metro, Treasurer</w:t>
            </w:r>
          </w:p>
        </w:tc>
        <w:tc>
          <w:tcPr>
            <w:tcW w:w="7015" w:type="dxa"/>
          </w:tcPr>
          <w:p w14:paraId="12EE6573" w14:textId="444E8E2D" w:rsidR="00783E07" w:rsidRPr="00F04BAC" w:rsidRDefault="00783E07" w:rsidP="00783E07">
            <w:pPr>
              <w:rPr>
                <w:rFonts w:ascii="Arial" w:hAnsi="Arial" w:cs="Arial"/>
              </w:rPr>
            </w:pPr>
            <w:r w:rsidRPr="00843F50">
              <w:rPr>
                <w:rFonts w:ascii="Arial" w:hAnsi="Arial" w:cs="Arial"/>
              </w:rPr>
              <w:t>Christina Whitehouse, VP of Communications and Membership Chair</w:t>
            </w:r>
          </w:p>
        </w:tc>
      </w:tr>
      <w:tr w:rsidR="00783E07" w14:paraId="7CD842E2" w14:textId="77777777" w:rsidTr="00843F50">
        <w:tc>
          <w:tcPr>
            <w:tcW w:w="3775" w:type="dxa"/>
          </w:tcPr>
          <w:p w14:paraId="2D04C5EC" w14:textId="69B55252" w:rsidR="00783E07" w:rsidRPr="00F04BAC" w:rsidRDefault="00783E07" w:rsidP="00783E07">
            <w:pPr>
              <w:rPr>
                <w:rFonts w:ascii="Arial" w:hAnsi="Arial" w:cs="Arial"/>
              </w:rPr>
            </w:pPr>
            <w:r>
              <w:rPr>
                <w:rFonts w:ascii="Arial" w:hAnsi="Arial" w:cs="Arial"/>
              </w:rPr>
              <w:t>Heather Bronson,  VP of Programs</w:t>
            </w:r>
          </w:p>
        </w:tc>
        <w:tc>
          <w:tcPr>
            <w:tcW w:w="7015" w:type="dxa"/>
          </w:tcPr>
          <w:p w14:paraId="2B29C787" w14:textId="14B139CE" w:rsidR="00783E07" w:rsidRPr="00F04BAC" w:rsidRDefault="00783E07" w:rsidP="00783E07">
            <w:pPr>
              <w:rPr>
                <w:rFonts w:ascii="Arial" w:hAnsi="Arial" w:cs="Arial"/>
              </w:rPr>
            </w:pPr>
            <w:r w:rsidRPr="00F04BAC">
              <w:rPr>
                <w:rFonts w:ascii="Arial" w:hAnsi="Arial" w:cs="Arial"/>
              </w:rPr>
              <w:t xml:space="preserve">Ashley Owen, Secretary and </w:t>
            </w:r>
            <w:r w:rsidRPr="00F04BAC">
              <w:rPr>
                <w:rFonts w:ascii="Arial" w:hAnsi="Arial" w:cs="Arial"/>
                <w:color w:val="000000"/>
              </w:rPr>
              <w:t>CoE/Volunteer of the Year</w:t>
            </w:r>
          </w:p>
        </w:tc>
      </w:tr>
    </w:tbl>
    <w:p w14:paraId="15349DB4" w14:textId="77777777" w:rsidR="00E3641C" w:rsidRPr="00044F29" w:rsidRDefault="00E3641C" w:rsidP="0015573B">
      <w:pPr>
        <w:spacing w:before="33" w:after="0" w:line="240" w:lineRule="auto"/>
        <w:ind w:left="2"/>
        <w:rPr>
          <w:rFonts w:ascii="Arial" w:eastAsia="Times New Roman" w:hAnsi="Arial" w:cs="Arial"/>
          <w:color w:val="000000"/>
        </w:rPr>
      </w:pPr>
    </w:p>
    <w:p w14:paraId="3D129A78" w14:textId="1546374F" w:rsidR="00A01A40" w:rsidRDefault="00A01A40" w:rsidP="00A01A40">
      <w:pPr>
        <w:spacing w:before="33" w:after="0" w:line="240" w:lineRule="auto"/>
        <w:ind w:left="9" w:right="323" w:hanging="6"/>
        <w:rPr>
          <w:rFonts w:ascii="Arial" w:eastAsia="Times New Roman" w:hAnsi="Arial" w:cs="Arial"/>
        </w:rPr>
      </w:pPr>
      <w:r>
        <w:rPr>
          <w:rFonts w:ascii="Arial" w:eastAsia="Times New Roman" w:hAnsi="Arial" w:cs="Arial"/>
          <w:color w:val="000000"/>
        </w:rPr>
        <w:t xml:space="preserve">Katie Sprouse welcomed </w:t>
      </w:r>
      <w:r w:rsidR="00C13B90">
        <w:rPr>
          <w:rFonts w:ascii="Arial" w:eastAsia="Times New Roman" w:hAnsi="Arial" w:cs="Arial"/>
          <w:color w:val="000000"/>
        </w:rPr>
        <w:t>everyone</w:t>
      </w:r>
      <w:r w:rsidR="00597575">
        <w:rPr>
          <w:rFonts w:ascii="Arial" w:eastAsia="Times New Roman" w:hAnsi="Arial" w:cs="Arial"/>
          <w:color w:val="000000"/>
        </w:rPr>
        <w:t>. A</w:t>
      </w:r>
      <w:r>
        <w:rPr>
          <w:rFonts w:ascii="Arial" w:eastAsia="Times New Roman" w:hAnsi="Arial" w:cs="Arial"/>
          <w:color w:val="000000"/>
        </w:rPr>
        <w:t xml:space="preserve"> quorum was established.  </w:t>
      </w:r>
    </w:p>
    <w:p w14:paraId="39CB8F04" w14:textId="28D3D93C" w:rsidR="0015573B" w:rsidRPr="0015573B" w:rsidRDefault="0015573B" w:rsidP="0015573B">
      <w:pPr>
        <w:spacing w:before="300" w:after="0" w:line="240" w:lineRule="auto"/>
        <w:ind w:left="14"/>
        <w:rPr>
          <w:rFonts w:ascii="Arial" w:eastAsia="Times New Roman" w:hAnsi="Arial" w:cs="Arial"/>
        </w:rPr>
      </w:pPr>
      <w:r w:rsidRPr="0015573B">
        <w:rPr>
          <w:rFonts w:ascii="Arial" w:eastAsia="Times New Roman" w:hAnsi="Arial" w:cs="Arial"/>
          <w:color w:val="000000"/>
          <w:u w:val="single"/>
        </w:rPr>
        <w:t>President</w:t>
      </w:r>
      <w:r w:rsidR="00C13B90">
        <w:rPr>
          <w:rFonts w:ascii="Arial" w:eastAsia="Times New Roman" w:hAnsi="Arial" w:cs="Arial"/>
          <w:color w:val="000000"/>
          <w:u w:val="single"/>
        </w:rPr>
        <w:t>’</w:t>
      </w:r>
      <w:r w:rsidRPr="0015573B">
        <w:rPr>
          <w:rFonts w:ascii="Arial" w:eastAsia="Times New Roman" w:hAnsi="Arial" w:cs="Arial"/>
          <w:color w:val="000000"/>
          <w:u w:val="single"/>
        </w:rPr>
        <w:t>s Report (</w:t>
      </w:r>
      <w:r w:rsidR="00E3641C" w:rsidRPr="00044F29">
        <w:rPr>
          <w:rFonts w:ascii="Arial" w:eastAsia="Times New Roman" w:hAnsi="Arial" w:cs="Arial"/>
          <w:color w:val="000000"/>
          <w:u w:val="single"/>
        </w:rPr>
        <w:t>Katie Sprouse</w:t>
      </w:r>
      <w:r w:rsidRPr="0015573B">
        <w:rPr>
          <w:rFonts w:ascii="Arial" w:eastAsia="Times New Roman" w:hAnsi="Arial" w:cs="Arial"/>
          <w:color w:val="000000"/>
          <w:u w:val="single"/>
        </w:rPr>
        <w:t xml:space="preserve">) </w:t>
      </w:r>
      <w:r w:rsidRPr="0015573B">
        <w:rPr>
          <w:rFonts w:ascii="Arial" w:eastAsia="Times New Roman" w:hAnsi="Arial" w:cs="Arial"/>
          <w:color w:val="000000"/>
        </w:rPr>
        <w:t> </w:t>
      </w:r>
    </w:p>
    <w:p w14:paraId="45F5C334" w14:textId="77777777" w:rsidR="00E72E2E" w:rsidRPr="00044F29" w:rsidRDefault="00E72E2E" w:rsidP="00E3641C">
      <w:pPr>
        <w:spacing w:before="33" w:after="0" w:line="240" w:lineRule="auto"/>
        <w:ind w:right="438"/>
        <w:rPr>
          <w:rFonts w:ascii="Arial" w:hAnsi="Arial" w:cs="Arial"/>
          <w:shd w:val="clear" w:color="auto" w:fill="FFFFFF"/>
        </w:rPr>
      </w:pPr>
    </w:p>
    <w:p w14:paraId="37F36B69" w14:textId="1DE854BC" w:rsidR="00783E07" w:rsidRDefault="00DE1C3A" w:rsidP="00CF5AFC">
      <w:pPr>
        <w:spacing w:before="33" w:after="0" w:line="240" w:lineRule="auto"/>
        <w:ind w:right="438"/>
        <w:rPr>
          <w:rFonts w:ascii="Arial" w:eastAsia="Times New Roman" w:hAnsi="Arial" w:cs="Arial"/>
          <w:color w:val="000000"/>
        </w:rPr>
      </w:pPr>
      <w:r w:rsidRPr="00044F29">
        <w:rPr>
          <w:rFonts w:ascii="Arial" w:hAnsi="Arial" w:cs="Arial"/>
          <w:shd w:val="clear" w:color="auto" w:fill="FFFFFF"/>
        </w:rPr>
        <w:t xml:space="preserve">Katie </w:t>
      </w:r>
      <w:r w:rsidR="00783E07">
        <w:rPr>
          <w:rFonts w:ascii="Arial" w:hAnsi="Arial" w:cs="Arial"/>
          <w:shd w:val="clear" w:color="auto" w:fill="FFFFFF"/>
        </w:rPr>
        <w:t>summarized the future VA PTA restructuring plan presented by</w:t>
      </w:r>
      <w:r w:rsidR="00783E07">
        <w:rPr>
          <w:rFonts w:ascii="Arial" w:eastAsia="Times New Roman" w:hAnsi="Arial" w:cs="Arial"/>
          <w:color w:val="000000"/>
        </w:rPr>
        <w:t xml:space="preserve"> VA PTA Elect, Jenna Alexander. There will no longer be district levels within the VA PTA. With this new structure, all local units will have a seat and voice on state committees. The </w:t>
      </w:r>
      <w:r w:rsidR="00182E42">
        <w:rPr>
          <w:rFonts w:ascii="Arial" w:eastAsia="Times New Roman" w:hAnsi="Arial" w:cs="Arial"/>
          <w:color w:val="000000"/>
        </w:rPr>
        <w:t xml:space="preserve">new </w:t>
      </w:r>
      <w:r w:rsidR="00783E07">
        <w:rPr>
          <w:rFonts w:ascii="Arial" w:eastAsia="Times New Roman" w:hAnsi="Arial" w:cs="Arial"/>
          <w:color w:val="000000"/>
        </w:rPr>
        <w:t xml:space="preserve">structure will consist of local units, councils, and the state. With this change, the VA PTA is requesting that each council provide an Advocacy representative. The HCC will need to create an Advocacy Committee and from that decide if we want to create a VP of Advocacy position for the 2023-2024 school year.         </w:t>
      </w:r>
    </w:p>
    <w:p w14:paraId="1540DCFA" w14:textId="77777777" w:rsidR="00783E07" w:rsidRPr="0015573B" w:rsidRDefault="00783E07" w:rsidP="00783E07">
      <w:pPr>
        <w:spacing w:before="304" w:after="0" w:line="240" w:lineRule="auto"/>
        <w:rPr>
          <w:rFonts w:ascii="Arial" w:eastAsia="Times New Roman" w:hAnsi="Arial" w:cs="Arial"/>
        </w:rPr>
      </w:pPr>
      <w:r w:rsidRPr="0015573B">
        <w:rPr>
          <w:rFonts w:ascii="Arial" w:eastAsia="Times New Roman" w:hAnsi="Arial" w:cs="Arial"/>
          <w:color w:val="000000"/>
          <w:u w:val="single"/>
        </w:rPr>
        <w:t>Treasurer’s Report (</w:t>
      </w:r>
      <w:r w:rsidRPr="00044F29">
        <w:rPr>
          <w:rFonts w:ascii="Arial" w:eastAsia="Times New Roman" w:hAnsi="Arial" w:cs="Arial"/>
          <w:color w:val="000000"/>
          <w:u w:val="single"/>
        </w:rPr>
        <w:t>Madison Metro</w:t>
      </w:r>
      <w:r w:rsidRPr="0015573B">
        <w:rPr>
          <w:rFonts w:ascii="Arial" w:eastAsia="Times New Roman" w:hAnsi="Arial" w:cs="Arial"/>
          <w:color w:val="000000"/>
          <w:u w:val="single"/>
        </w:rPr>
        <w:t xml:space="preserve">) </w:t>
      </w:r>
      <w:r w:rsidRPr="0015573B">
        <w:rPr>
          <w:rFonts w:ascii="Arial" w:eastAsia="Times New Roman" w:hAnsi="Arial" w:cs="Arial"/>
          <w:color w:val="000000"/>
        </w:rPr>
        <w:t> </w:t>
      </w:r>
    </w:p>
    <w:p w14:paraId="7B559669" w14:textId="77777777" w:rsidR="00783E07" w:rsidRDefault="00783E07" w:rsidP="00783E07">
      <w:pPr>
        <w:spacing w:before="300" w:after="0" w:line="240" w:lineRule="auto"/>
        <w:rPr>
          <w:rFonts w:ascii="Arial" w:eastAsia="Times New Roman" w:hAnsi="Arial" w:cs="Arial"/>
          <w:color w:val="000000"/>
        </w:rPr>
      </w:pPr>
      <w:r>
        <w:rPr>
          <w:rFonts w:ascii="Arial" w:eastAsia="Times New Roman" w:hAnsi="Arial" w:cs="Arial"/>
          <w:color w:val="000000"/>
        </w:rPr>
        <w:t xml:space="preserve">October 26, 2021 – February 5, 2022 </w:t>
      </w:r>
    </w:p>
    <w:p w14:paraId="1D783854" w14:textId="69AFEFD1" w:rsidR="00783E07" w:rsidRDefault="00783E07" w:rsidP="00783E07">
      <w:pPr>
        <w:spacing w:before="300" w:after="0" w:line="240" w:lineRule="auto"/>
        <w:rPr>
          <w:rFonts w:ascii="Arial" w:eastAsia="Times New Roman" w:hAnsi="Arial" w:cs="Arial"/>
          <w:color w:val="000000"/>
        </w:rPr>
      </w:pPr>
      <w:r>
        <w:rPr>
          <w:rFonts w:ascii="Arial" w:eastAsia="Times New Roman" w:hAnsi="Arial" w:cs="Arial"/>
          <w:color w:val="000000"/>
        </w:rPr>
        <w:t xml:space="preserve">Beginning Balance: </w:t>
      </w:r>
      <w:r>
        <w:rPr>
          <w:rFonts w:ascii="Arial" w:eastAsia="Times New Roman" w:hAnsi="Arial" w:cs="Arial"/>
          <w:color w:val="000000"/>
        </w:rPr>
        <w:tab/>
      </w:r>
      <w:r>
        <w:rPr>
          <w:rFonts w:ascii="Arial" w:eastAsia="Times New Roman" w:hAnsi="Arial" w:cs="Arial"/>
          <w:color w:val="000000"/>
        </w:rPr>
        <w:tab/>
        <w:t>$2,619.28</w:t>
      </w:r>
      <w:r>
        <w:rPr>
          <w:rFonts w:ascii="Arial" w:eastAsia="Times New Roman" w:hAnsi="Arial" w:cs="Arial"/>
          <w:color w:val="000000"/>
        </w:rPr>
        <w:br/>
        <w:t>Expenses:</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$12</w:t>
      </w:r>
      <w:r>
        <w:rPr>
          <w:rFonts w:ascii="Arial" w:eastAsia="Times New Roman" w:hAnsi="Arial" w:cs="Arial"/>
          <w:color w:val="000000"/>
        </w:rPr>
        <w:br/>
        <w:t>Income:</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$1,000</w:t>
      </w:r>
      <w:r>
        <w:rPr>
          <w:rFonts w:ascii="Arial" w:eastAsia="Times New Roman" w:hAnsi="Arial" w:cs="Arial"/>
          <w:color w:val="000000"/>
        </w:rPr>
        <w:br/>
        <w:t>Ending Register Balance:</w:t>
      </w:r>
      <w:r>
        <w:rPr>
          <w:rFonts w:ascii="Arial" w:eastAsia="Times New Roman" w:hAnsi="Arial" w:cs="Arial"/>
          <w:color w:val="000000"/>
        </w:rPr>
        <w:tab/>
        <w:t xml:space="preserve">$3.707.28     </w:t>
      </w:r>
    </w:p>
    <w:p w14:paraId="6DD16850" w14:textId="77777777" w:rsidR="00783E07" w:rsidRDefault="00783E07" w:rsidP="00783E07">
      <w:pPr>
        <w:spacing w:before="33" w:after="0" w:line="240" w:lineRule="auto"/>
        <w:ind w:left="9" w:right="427" w:firstLine="8"/>
        <w:rPr>
          <w:rFonts w:ascii="Arial" w:eastAsia="Times New Roman" w:hAnsi="Arial" w:cs="Arial"/>
          <w:color w:val="000000"/>
        </w:rPr>
      </w:pPr>
      <w:r>
        <w:rPr>
          <w:rFonts w:ascii="Arial" w:eastAsia="Times New Roman" w:hAnsi="Arial" w:cs="Arial"/>
          <w:color w:val="000000"/>
        </w:rPr>
        <w:t>Ending Bank Balance:</w:t>
      </w:r>
      <w:r>
        <w:rPr>
          <w:rFonts w:ascii="Arial" w:eastAsia="Times New Roman" w:hAnsi="Arial" w:cs="Arial"/>
          <w:color w:val="000000"/>
        </w:rPr>
        <w:tab/>
        <w:t xml:space="preserve">$3.807.28     </w:t>
      </w:r>
    </w:p>
    <w:p w14:paraId="3B34558B" w14:textId="75A59EFE" w:rsidR="00783E07" w:rsidRDefault="00783E07" w:rsidP="00783E07">
      <w:pPr>
        <w:spacing w:before="33" w:after="0" w:line="240" w:lineRule="auto"/>
        <w:ind w:left="9" w:right="427" w:firstLine="8"/>
        <w:rPr>
          <w:rFonts w:ascii="Arial" w:eastAsia="Times New Roman" w:hAnsi="Arial" w:cs="Arial"/>
          <w:color w:val="000000"/>
        </w:rPr>
      </w:pPr>
      <w:r>
        <w:rPr>
          <w:rFonts w:ascii="Arial" w:eastAsia="Times New Roman" w:hAnsi="Arial" w:cs="Arial"/>
          <w:color w:val="000000"/>
        </w:rPr>
        <w:t>The $100</w:t>
      </w:r>
      <w:r w:rsidRPr="00044F29">
        <w:rPr>
          <w:rFonts w:ascii="Arial" w:eastAsia="Times New Roman" w:hAnsi="Arial" w:cs="Arial"/>
          <w:color w:val="000000"/>
        </w:rPr>
        <w:t xml:space="preserve"> </w:t>
      </w:r>
      <w:r>
        <w:rPr>
          <w:rFonts w:ascii="Arial" w:eastAsia="Times New Roman" w:hAnsi="Arial" w:cs="Arial"/>
          <w:color w:val="000000"/>
        </w:rPr>
        <w:t xml:space="preserve">difference between the bank statement and the treasurer’s book is the outstanding $100 check that was lost/not cashed. </w:t>
      </w:r>
    </w:p>
    <w:p w14:paraId="7E8BF8B9" w14:textId="77777777" w:rsidR="00783E07" w:rsidRDefault="00783E07" w:rsidP="00783E07">
      <w:pPr>
        <w:spacing w:before="33" w:after="0" w:line="240" w:lineRule="auto"/>
        <w:ind w:left="9" w:right="427" w:firstLine="8"/>
        <w:rPr>
          <w:rFonts w:ascii="Arial" w:eastAsia="Times New Roman" w:hAnsi="Arial" w:cs="Arial"/>
          <w:color w:val="000000"/>
        </w:rPr>
      </w:pPr>
    </w:p>
    <w:p w14:paraId="70C870E8" w14:textId="46D8C5FD" w:rsidR="00783E07" w:rsidRPr="005D3509" w:rsidRDefault="00783E07" w:rsidP="00783E07">
      <w:pPr>
        <w:spacing w:before="33" w:after="0" w:line="240" w:lineRule="auto"/>
        <w:ind w:left="9" w:right="427" w:firstLine="8"/>
        <w:rPr>
          <w:rFonts w:ascii="Arial" w:hAnsi="Arial" w:cs="Arial"/>
        </w:rPr>
      </w:pPr>
      <w:r w:rsidRPr="003024E8">
        <w:rPr>
          <w:rFonts w:ascii="Arial" w:hAnsi="Arial" w:cs="Arial"/>
          <w:u w:val="single"/>
        </w:rPr>
        <w:t xml:space="preserve">Next </w:t>
      </w:r>
      <w:r>
        <w:rPr>
          <w:rFonts w:ascii="Arial" w:hAnsi="Arial" w:cs="Arial"/>
          <w:u w:val="single"/>
        </w:rPr>
        <w:t xml:space="preserve">General Membership </w:t>
      </w:r>
      <w:r w:rsidRPr="003024E8">
        <w:rPr>
          <w:rFonts w:ascii="Arial" w:hAnsi="Arial" w:cs="Arial"/>
          <w:u w:val="single"/>
        </w:rPr>
        <w:t>Meeting</w:t>
      </w:r>
      <w:r w:rsidRPr="003024E8">
        <w:rPr>
          <w:rFonts w:ascii="Arial" w:hAnsi="Arial" w:cs="Arial"/>
        </w:rPr>
        <w:t>: February</w:t>
      </w:r>
      <w:r w:rsidRPr="005D3509">
        <w:rPr>
          <w:rFonts w:ascii="Arial" w:hAnsi="Arial" w:cs="Arial"/>
        </w:rPr>
        <w:t xml:space="preserve"> </w:t>
      </w:r>
      <w:r>
        <w:rPr>
          <w:rFonts w:ascii="Arial" w:hAnsi="Arial" w:cs="Arial"/>
        </w:rPr>
        <w:t>24</w:t>
      </w:r>
      <w:r w:rsidRPr="005D3509">
        <w:rPr>
          <w:rFonts w:ascii="Arial" w:hAnsi="Arial" w:cs="Arial"/>
        </w:rPr>
        <w:t xml:space="preserve"> 6:30pm</w:t>
      </w:r>
      <w:r>
        <w:rPr>
          <w:rFonts w:ascii="Arial" w:hAnsi="Arial" w:cs="Arial"/>
        </w:rPr>
        <w:t xml:space="preserve"> over Zoom</w:t>
      </w:r>
      <w:r w:rsidRPr="005D3509">
        <w:rPr>
          <w:rFonts w:ascii="Arial" w:hAnsi="Arial" w:cs="Arial"/>
        </w:rPr>
        <w:t xml:space="preserve">: </w:t>
      </w:r>
      <w:r>
        <w:rPr>
          <w:rFonts w:ascii="Arial" w:eastAsia="Times New Roman" w:hAnsi="Arial" w:cs="Arial"/>
          <w:color w:val="000000"/>
        </w:rPr>
        <w:t>Dr. Gill will present his 2022-2023 school year budget and answer questions from attendees. Everyone will be asked to type all questions in the chat. HCC Board Members asked to sign on 15 minutes before the meeting begins.</w:t>
      </w:r>
    </w:p>
    <w:p w14:paraId="4EAC25DB" w14:textId="77777777" w:rsidR="00783E07" w:rsidRDefault="00783E07" w:rsidP="00AB49B4">
      <w:pPr>
        <w:spacing w:before="33" w:after="0" w:line="240" w:lineRule="auto"/>
        <w:ind w:right="438"/>
        <w:rPr>
          <w:rFonts w:ascii="Arial" w:hAnsi="Arial" w:cs="Arial"/>
          <w:u w:val="single"/>
          <w:shd w:val="clear" w:color="auto" w:fill="FFFFFF"/>
        </w:rPr>
      </w:pPr>
    </w:p>
    <w:p w14:paraId="4229CC21" w14:textId="06A06B33" w:rsidR="00783E07" w:rsidRPr="00044F29" w:rsidRDefault="00783E07" w:rsidP="00783E07">
      <w:pPr>
        <w:spacing w:before="33" w:after="0" w:line="240" w:lineRule="auto"/>
        <w:ind w:right="438"/>
        <w:rPr>
          <w:rFonts w:ascii="Arial" w:eastAsia="Times New Roman" w:hAnsi="Arial" w:cs="Arial"/>
        </w:rPr>
      </w:pPr>
      <w:r w:rsidRPr="007937DE">
        <w:rPr>
          <w:rFonts w:ascii="Arial" w:hAnsi="Arial" w:cs="Arial"/>
          <w:u w:val="single"/>
          <w:shd w:val="clear" w:color="auto" w:fill="FFFFFF"/>
        </w:rPr>
        <w:lastRenderedPageBreak/>
        <w:t>C</w:t>
      </w:r>
      <w:r w:rsidRPr="007937DE">
        <w:rPr>
          <w:rFonts w:ascii="Arial" w:hAnsi="Arial" w:cs="Arial"/>
          <w:color w:val="000000"/>
          <w:u w:val="single"/>
        </w:rPr>
        <w:t>e</w:t>
      </w:r>
      <w:r w:rsidRPr="00044F29">
        <w:rPr>
          <w:rFonts w:ascii="Arial" w:hAnsi="Arial" w:cs="Arial"/>
          <w:color w:val="000000"/>
          <w:u w:val="single"/>
        </w:rPr>
        <w:t>rtificate of Excellence/Volunteer of the Year</w:t>
      </w:r>
      <w:r w:rsidRPr="00044F29">
        <w:rPr>
          <w:rFonts w:ascii="Arial" w:eastAsia="Times New Roman" w:hAnsi="Arial" w:cs="Arial"/>
          <w:color w:val="000000"/>
          <w:u w:val="single"/>
        </w:rPr>
        <w:t xml:space="preserve"> (Ashley Owen)</w:t>
      </w:r>
      <w:r w:rsidRPr="00044F29">
        <w:rPr>
          <w:rFonts w:ascii="Arial" w:eastAsia="Times New Roman" w:hAnsi="Arial" w:cs="Arial"/>
          <w:color w:val="000000"/>
        </w:rPr>
        <w:t xml:space="preserve">: </w:t>
      </w:r>
      <w:r>
        <w:rPr>
          <w:rFonts w:ascii="Arial" w:eastAsia="Times New Roman" w:hAnsi="Arial" w:cs="Arial"/>
        </w:rPr>
        <w:t xml:space="preserve">The HCC VOY deadline is March 1, 2022, and COE is April 14, 2022. </w:t>
      </w:r>
      <w:r>
        <w:rPr>
          <w:rFonts w:ascii="Arial" w:hAnsi="Arial" w:cs="Arial"/>
          <w:shd w:val="clear" w:color="auto" w:fill="FFFFFF"/>
        </w:rPr>
        <w:t>Christina will be sending an email to local units with updates about upcoming COE and VOY. Ashley will submit the Elementary and Secondary selections through as the HCC’s nominations for VA PTA VOY award.</w:t>
      </w:r>
    </w:p>
    <w:p w14:paraId="65F8B49D" w14:textId="342C28D1" w:rsidR="00783E07" w:rsidRDefault="00D3249C" w:rsidP="00D3249C">
      <w:pPr>
        <w:spacing w:before="170" w:after="0" w:line="240" w:lineRule="auto"/>
        <w:ind w:left="15" w:right="274" w:firstLine="2"/>
        <w:rPr>
          <w:rFonts w:ascii="Arial" w:eastAsia="Times New Roman" w:hAnsi="Arial" w:cs="Arial"/>
        </w:rPr>
      </w:pPr>
      <w:r w:rsidRPr="00044F29">
        <w:rPr>
          <w:rFonts w:ascii="Arial" w:eastAsia="Times New Roman" w:hAnsi="Arial" w:cs="Arial"/>
          <w:u w:val="single"/>
        </w:rPr>
        <w:t xml:space="preserve">Annual </w:t>
      </w:r>
      <w:r w:rsidR="00783E07">
        <w:rPr>
          <w:rFonts w:ascii="Arial" w:eastAsia="Times New Roman" w:hAnsi="Arial" w:cs="Arial"/>
          <w:u w:val="single"/>
        </w:rPr>
        <w:t>VA PTA State Meeting</w:t>
      </w:r>
      <w:r w:rsidRPr="00C10692">
        <w:rPr>
          <w:rFonts w:ascii="Arial" w:eastAsia="Times New Roman" w:hAnsi="Arial" w:cs="Arial"/>
        </w:rPr>
        <w:t xml:space="preserve">: </w:t>
      </w:r>
      <w:r>
        <w:rPr>
          <w:rFonts w:ascii="Arial" w:eastAsia="Times New Roman" w:hAnsi="Arial" w:cs="Arial"/>
        </w:rPr>
        <w:t xml:space="preserve">The </w:t>
      </w:r>
      <w:r w:rsidR="00783E07">
        <w:rPr>
          <w:rFonts w:ascii="Arial" w:eastAsia="Times New Roman" w:hAnsi="Arial" w:cs="Arial"/>
        </w:rPr>
        <w:t xml:space="preserve">meeting will be held at Atlee High School this year on Saturday May 25. All are welcome and the HCC will cover the cost for Board Members to attend. There will be </w:t>
      </w:r>
      <w:r w:rsidR="00552C87">
        <w:rPr>
          <w:rFonts w:ascii="Arial" w:eastAsia="Times New Roman" w:hAnsi="Arial" w:cs="Arial"/>
        </w:rPr>
        <w:t xml:space="preserve">PTA </w:t>
      </w:r>
      <w:r w:rsidR="00544F7B">
        <w:rPr>
          <w:rFonts w:ascii="Arial" w:eastAsia="Times New Roman" w:hAnsi="Arial" w:cs="Arial"/>
        </w:rPr>
        <w:t xml:space="preserve">officer </w:t>
      </w:r>
      <w:r w:rsidR="00552C87">
        <w:rPr>
          <w:rFonts w:ascii="Arial" w:eastAsia="Times New Roman" w:hAnsi="Arial" w:cs="Arial"/>
        </w:rPr>
        <w:t>elections</w:t>
      </w:r>
      <w:r w:rsidR="00544F7B">
        <w:rPr>
          <w:rFonts w:ascii="Arial" w:eastAsia="Times New Roman" w:hAnsi="Arial" w:cs="Arial"/>
        </w:rPr>
        <w:t>,</w:t>
      </w:r>
      <w:r w:rsidR="00552C87">
        <w:rPr>
          <w:rFonts w:ascii="Arial" w:eastAsia="Times New Roman" w:hAnsi="Arial" w:cs="Arial"/>
        </w:rPr>
        <w:t xml:space="preserve"> bylaw</w:t>
      </w:r>
      <w:r w:rsidR="00783E07">
        <w:rPr>
          <w:rFonts w:ascii="Arial" w:eastAsia="Times New Roman" w:hAnsi="Arial" w:cs="Arial"/>
        </w:rPr>
        <w:t xml:space="preserve"> changes</w:t>
      </w:r>
      <w:r w:rsidR="00544F7B">
        <w:rPr>
          <w:rFonts w:ascii="Arial" w:eastAsia="Times New Roman" w:hAnsi="Arial" w:cs="Arial"/>
        </w:rPr>
        <w:t xml:space="preserve"> </w:t>
      </w:r>
      <w:r w:rsidR="00544F7B">
        <w:rPr>
          <w:rFonts w:ascii="Arial" w:eastAsia="Times New Roman" w:hAnsi="Arial" w:cs="Arial"/>
        </w:rPr>
        <w:t>to be voted on</w:t>
      </w:r>
      <w:r w:rsidR="00783E07">
        <w:rPr>
          <w:rFonts w:ascii="Arial" w:eastAsia="Times New Roman" w:hAnsi="Arial" w:cs="Arial"/>
        </w:rPr>
        <w:t xml:space="preserve"> </w:t>
      </w:r>
      <w:r w:rsidR="00544F7B">
        <w:rPr>
          <w:rFonts w:ascii="Arial" w:eastAsia="Times New Roman" w:hAnsi="Arial" w:cs="Arial"/>
        </w:rPr>
        <w:t xml:space="preserve">and great trainings </w:t>
      </w:r>
    </w:p>
    <w:p w14:paraId="533D82FF" w14:textId="77777777" w:rsidR="007937DE" w:rsidRDefault="007937DE">
      <w:pPr>
        <w:rPr>
          <w:rFonts w:ascii="Arial" w:hAnsi="Arial" w:cs="Arial"/>
          <w:u w:val="single"/>
        </w:rPr>
      </w:pPr>
    </w:p>
    <w:p w14:paraId="38D0AE2F" w14:textId="276B1CD3" w:rsidR="000C5B96" w:rsidRPr="00FD1E66" w:rsidRDefault="00CD0204">
      <w:pPr>
        <w:rPr>
          <w:rFonts w:ascii="Arial" w:hAnsi="Arial" w:cs="Arial"/>
          <w:u w:val="single"/>
        </w:rPr>
      </w:pPr>
      <w:r w:rsidRPr="009D29F0">
        <w:rPr>
          <w:rFonts w:ascii="Arial" w:hAnsi="Arial" w:cs="Arial"/>
          <w:u w:val="single"/>
        </w:rPr>
        <w:t>Upcoming Meetings</w:t>
      </w:r>
    </w:p>
    <w:tbl>
      <w:tblPr>
        <w:tblStyle w:val="TableGrid"/>
        <w:tblpPr w:leftFromText="180" w:rightFromText="180" w:vertAnchor="text" w:horzAnchor="margin" w:tblpY="124"/>
        <w:tblW w:w="10790" w:type="dxa"/>
        <w:tblLook w:val="04A0" w:firstRow="1" w:lastRow="0" w:firstColumn="1" w:lastColumn="0" w:noHBand="0" w:noVBand="1"/>
      </w:tblPr>
      <w:tblGrid>
        <w:gridCol w:w="4405"/>
        <w:gridCol w:w="6385"/>
      </w:tblGrid>
      <w:tr w:rsidR="001F0AA2" w14:paraId="23B395FB" w14:textId="77777777" w:rsidTr="00DF0858">
        <w:tc>
          <w:tcPr>
            <w:tcW w:w="4405" w:type="dxa"/>
          </w:tcPr>
          <w:p w14:paraId="742B771F" w14:textId="4F93DD77" w:rsidR="001F0AA2" w:rsidRPr="00AD599B" w:rsidRDefault="00E52CFE" w:rsidP="00E22EC0">
            <w:pPr>
              <w:rPr>
                <w:rFonts w:ascii="Arial" w:hAnsi="Arial" w:cs="Arial"/>
              </w:rPr>
            </w:pPr>
            <w:r>
              <w:rPr>
                <w:rFonts w:ascii="Arial" w:hAnsi="Arial" w:cs="Arial"/>
              </w:rPr>
              <w:t xml:space="preserve">Thursday February </w:t>
            </w:r>
            <w:r w:rsidR="002F5D2A">
              <w:rPr>
                <w:rFonts w:ascii="Arial" w:hAnsi="Arial" w:cs="Arial"/>
              </w:rPr>
              <w:t>24</w:t>
            </w:r>
            <w:r w:rsidR="001F0AA2">
              <w:rPr>
                <w:rFonts w:ascii="Arial" w:hAnsi="Arial" w:cs="Arial"/>
              </w:rPr>
              <w:t xml:space="preserve">, 2022 </w:t>
            </w:r>
            <w:r w:rsidR="002F5D2A">
              <w:rPr>
                <w:rFonts w:ascii="Arial" w:hAnsi="Arial" w:cs="Arial"/>
              </w:rPr>
              <w:t>6:30pm</w:t>
            </w:r>
          </w:p>
        </w:tc>
        <w:tc>
          <w:tcPr>
            <w:tcW w:w="6385" w:type="dxa"/>
          </w:tcPr>
          <w:p w14:paraId="4285D7C6" w14:textId="4070FA6A" w:rsidR="001F0AA2" w:rsidRPr="00AD599B" w:rsidRDefault="001F0AA2" w:rsidP="00E22EC0">
            <w:pPr>
              <w:rPr>
                <w:rFonts w:ascii="Arial" w:hAnsi="Arial" w:cs="Arial"/>
              </w:rPr>
            </w:pPr>
            <w:r w:rsidRPr="00AD599B">
              <w:rPr>
                <w:rFonts w:ascii="Arial" w:eastAsia="Times New Roman" w:hAnsi="Arial" w:cs="Arial"/>
              </w:rPr>
              <w:t>HCC General Membership Meeting</w:t>
            </w:r>
            <w:r>
              <w:rPr>
                <w:rFonts w:ascii="Arial" w:eastAsia="Times New Roman" w:hAnsi="Arial" w:cs="Arial"/>
              </w:rPr>
              <w:t xml:space="preserve">: </w:t>
            </w:r>
            <w:r w:rsidR="002F5D2A">
              <w:rPr>
                <w:rFonts w:ascii="Arial" w:eastAsia="Times New Roman" w:hAnsi="Arial" w:cs="Arial"/>
              </w:rPr>
              <w:t>Dr. Gill budget</w:t>
            </w:r>
          </w:p>
        </w:tc>
      </w:tr>
      <w:tr w:rsidR="00150D41" w14:paraId="38A13284" w14:textId="77777777" w:rsidTr="00DF0858">
        <w:tc>
          <w:tcPr>
            <w:tcW w:w="4405" w:type="dxa"/>
          </w:tcPr>
          <w:p w14:paraId="1FCDA6D3" w14:textId="06AD45E5" w:rsidR="00150D41" w:rsidRDefault="00382CE2" w:rsidP="00E22EC0">
            <w:pPr>
              <w:rPr>
                <w:rFonts w:ascii="Arial" w:hAnsi="Arial" w:cs="Arial"/>
              </w:rPr>
            </w:pPr>
            <w:r>
              <w:rPr>
                <w:rFonts w:ascii="Arial" w:hAnsi="Arial" w:cs="Arial"/>
              </w:rPr>
              <w:t xml:space="preserve">Wednesday April </w:t>
            </w:r>
            <w:r w:rsidR="00783E07">
              <w:rPr>
                <w:rFonts w:ascii="Arial" w:hAnsi="Arial" w:cs="Arial"/>
              </w:rPr>
              <w:t>14</w:t>
            </w:r>
            <w:r>
              <w:rPr>
                <w:rFonts w:ascii="Arial" w:hAnsi="Arial" w:cs="Arial"/>
              </w:rPr>
              <w:t>, 2022 6:30 pm</w:t>
            </w:r>
          </w:p>
        </w:tc>
        <w:tc>
          <w:tcPr>
            <w:tcW w:w="6385" w:type="dxa"/>
          </w:tcPr>
          <w:p w14:paraId="2F85BC9A" w14:textId="1F04BE2B" w:rsidR="00150D41" w:rsidRPr="00AD599B" w:rsidRDefault="00382CE2" w:rsidP="00E22EC0">
            <w:pPr>
              <w:rPr>
                <w:rFonts w:ascii="Arial" w:eastAsia="Times New Roman" w:hAnsi="Arial" w:cs="Arial"/>
              </w:rPr>
            </w:pPr>
            <w:r w:rsidRPr="00AD599B">
              <w:rPr>
                <w:rFonts w:ascii="Arial" w:eastAsia="Times New Roman" w:hAnsi="Arial" w:cs="Arial"/>
              </w:rPr>
              <w:t xml:space="preserve">HCC </w:t>
            </w:r>
            <w:r>
              <w:rPr>
                <w:rFonts w:ascii="Arial" w:eastAsia="Times New Roman" w:hAnsi="Arial" w:cs="Arial"/>
              </w:rPr>
              <w:t>Executive</w:t>
            </w:r>
            <w:r w:rsidRPr="00AD599B">
              <w:rPr>
                <w:rFonts w:ascii="Arial" w:eastAsia="Times New Roman" w:hAnsi="Arial" w:cs="Arial"/>
              </w:rPr>
              <w:t xml:space="preserve"> </w:t>
            </w:r>
            <w:r>
              <w:rPr>
                <w:rFonts w:ascii="Arial" w:eastAsia="Times New Roman" w:hAnsi="Arial" w:cs="Arial"/>
              </w:rPr>
              <w:t xml:space="preserve">Board </w:t>
            </w:r>
            <w:r w:rsidRPr="00AD599B">
              <w:rPr>
                <w:rFonts w:ascii="Arial" w:eastAsia="Times New Roman" w:hAnsi="Arial" w:cs="Arial"/>
              </w:rPr>
              <w:t>Meeting</w:t>
            </w:r>
          </w:p>
        </w:tc>
      </w:tr>
      <w:tr w:rsidR="000C1B43" w14:paraId="35D8ACF6" w14:textId="77777777" w:rsidTr="00DF0858">
        <w:tc>
          <w:tcPr>
            <w:tcW w:w="4405" w:type="dxa"/>
          </w:tcPr>
          <w:p w14:paraId="3B60526E" w14:textId="2B3A4B79" w:rsidR="000C1B43" w:rsidRDefault="000C1B43" w:rsidP="00E22EC0">
            <w:pPr>
              <w:rPr>
                <w:rFonts w:ascii="Arial" w:hAnsi="Arial" w:cs="Arial"/>
              </w:rPr>
            </w:pPr>
            <w:r>
              <w:rPr>
                <w:rFonts w:ascii="Arial" w:hAnsi="Arial" w:cs="Arial"/>
              </w:rPr>
              <w:t>Thursday May 12 6pm</w:t>
            </w:r>
          </w:p>
        </w:tc>
        <w:tc>
          <w:tcPr>
            <w:tcW w:w="6385" w:type="dxa"/>
          </w:tcPr>
          <w:p w14:paraId="79470D5D" w14:textId="5ECC0907" w:rsidR="000C1B43" w:rsidRDefault="000C1B43" w:rsidP="00E22EC0">
            <w:pPr>
              <w:rPr>
                <w:rFonts w:ascii="Arial" w:eastAsia="Times New Roman" w:hAnsi="Arial" w:cs="Arial"/>
              </w:rPr>
            </w:pPr>
            <w:r>
              <w:rPr>
                <w:rFonts w:ascii="Arial" w:eastAsia="Times New Roman" w:hAnsi="Arial" w:cs="Arial"/>
              </w:rPr>
              <w:t>HCC Banquet</w:t>
            </w:r>
            <w:r w:rsidR="00783E07">
              <w:rPr>
                <w:rFonts w:ascii="Arial" w:eastAsia="Times New Roman" w:hAnsi="Arial" w:cs="Arial"/>
              </w:rPr>
              <w:t xml:space="preserve"> (Zoom)</w:t>
            </w:r>
          </w:p>
        </w:tc>
      </w:tr>
      <w:tr w:rsidR="00FD243A" w14:paraId="06AC62A7" w14:textId="77777777" w:rsidTr="00DF0858">
        <w:tc>
          <w:tcPr>
            <w:tcW w:w="4405" w:type="dxa"/>
          </w:tcPr>
          <w:p w14:paraId="2E8827CA" w14:textId="049ED10B" w:rsidR="00FD243A" w:rsidRDefault="00AC79BF" w:rsidP="00E22EC0">
            <w:pPr>
              <w:rPr>
                <w:rFonts w:ascii="Arial" w:hAnsi="Arial" w:cs="Arial"/>
              </w:rPr>
            </w:pPr>
            <w:r>
              <w:rPr>
                <w:rFonts w:ascii="Arial" w:hAnsi="Arial" w:cs="Arial"/>
              </w:rPr>
              <w:t>Wednesday May 18, 2022 6:30pm</w:t>
            </w:r>
          </w:p>
        </w:tc>
        <w:tc>
          <w:tcPr>
            <w:tcW w:w="6385" w:type="dxa"/>
          </w:tcPr>
          <w:p w14:paraId="386B47C0" w14:textId="009BAC38" w:rsidR="00FD243A" w:rsidRPr="00AD599B" w:rsidRDefault="00AC79BF" w:rsidP="00E22EC0">
            <w:pPr>
              <w:rPr>
                <w:rFonts w:ascii="Arial" w:eastAsia="Times New Roman" w:hAnsi="Arial" w:cs="Arial"/>
              </w:rPr>
            </w:pPr>
            <w:r>
              <w:rPr>
                <w:rFonts w:ascii="Arial" w:eastAsia="Times New Roman" w:hAnsi="Arial" w:cs="Arial"/>
              </w:rPr>
              <w:t>HCC Executive Board Meeting</w:t>
            </w:r>
            <w:r w:rsidR="000C1B43">
              <w:rPr>
                <w:rFonts w:ascii="Arial" w:eastAsia="Times New Roman" w:hAnsi="Arial" w:cs="Arial"/>
              </w:rPr>
              <w:t xml:space="preserve"> – Planning Session</w:t>
            </w:r>
          </w:p>
        </w:tc>
      </w:tr>
    </w:tbl>
    <w:p w14:paraId="560680BE" w14:textId="77777777" w:rsidR="00B1474C" w:rsidRDefault="00B1474C"/>
    <w:p w14:paraId="0E1B0385" w14:textId="10EBD17E" w:rsidR="0010165D" w:rsidRDefault="0010165D">
      <w:r w:rsidRPr="0015573B">
        <w:rPr>
          <w:rFonts w:ascii="Arial" w:eastAsia="Times New Roman" w:hAnsi="Arial" w:cs="Arial"/>
          <w:color w:val="000000"/>
        </w:rPr>
        <w:t xml:space="preserve">Meeting adjourned </w:t>
      </w:r>
      <w:r w:rsidR="00DA5D50">
        <w:rPr>
          <w:rFonts w:ascii="Arial" w:eastAsia="Times New Roman" w:hAnsi="Arial" w:cs="Arial"/>
          <w:color w:val="000000"/>
        </w:rPr>
        <w:t xml:space="preserve">at </w:t>
      </w:r>
      <w:r w:rsidR="00CF2AD5">
        <w:rPr>
          <w:rFonts w:ascii="Arial" w:eastAsia="Times New Roman" w:hAnsi="Arial" w:cs="Arial"/>
          <w:color w:val="000000"/>
        </w:rPr>
        <w:t>7:00</w:t>
      </w:r>
      <w:r w:rsidRPr="0015573B">
        <w:rPr>
          <w:rFonts w:ascii="Arial" w:eastAsia="Times New Roman" w:hAnsi="Arial" w:cs="Arial"/>
          <w:color w:val="000000"/>
        </w:rPr>
        <w:t>pm</w:t>
      </w:r>
    </w:p>
    <w:sectPr w:rsidR="0010165D" w:rsidSect="001557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3571D"/>
    <w:multiLevelType w:val="hybridMultilevel"/>
    <w:tmpl w:val="9252FD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3B"/>
    <w:rsid w:val="00010E43"/>
    <w:rsid w:val="00013FE3"/>
    <w:rsid w:val="000146B8"/>
    <w:rsid w:val="00044F29"/>
    <w:rsid w:val="00046CA8"/>
    <w:rsid w:val="00050C26"/>
    <w:rsid w:val="00053799"/>
    <w:rsid w:val="00071E84"/>
    <w:rsid w:val="000735BF"/>
    <w:rsid w:val="000740F3"/>
    <w:rsid w:val="00077808"/>
    <w:rsid w:val="000815B7"/>
    <w:rsid w:val="00096088"/>
    <w:rsid w:val="000A6101"/>
    <w:rsid w:val="000B4FD3"/>
    <w:rsid w:val="000C1B43"/>
    <w:rsid w:val="000C1D5B"/>
    <w:rsid w:val="000C39C7"/>
    <w:rsid w:val="000C5B96"/>
    <w:rsid w:val="000E18CB"/>
    <w:rsid w:val="000F78BF"/>
    <w:rsid w:val="0010165D"/>
    <w:rsid w:val="001017AC"/>
    <w:rsid w:val="00106E9B"/>
    <w:rsid w:val="00116054"/>
    <w:rsid w:val="00150D41"/>
    <w:rsid w:val="0015573B"/>
    <w:rsid w:val="00156873"/>
    <w:rsid w:val="00174732"/>
    <w:rsid w:val="00175594"/>
    <w:rsid w:val="00182E42"/>
    <w:rsid w:val="00183751"/>
    <w:rsid w:val="00183EB9"/>
    <w:rsid w:val="001965CB"/>
    <w:rsid w:val="001A12F9"/>
    <w:rsid w:val="001A263C"/>
    <w:rsid w:val="001A2972"/>
    <w:rsid w:val="001B2C6E"/>
    <w:rsid w:val="001B56B6"/>
    <w:rsid w:val="001B6E8A"/>
    <w:rsid w:val="001C14BC"/>
    <w:rsid w:val="001C6460"/>
    <w:rsid w:val="001D7AE1"/>
    <w:rsid w:val="001F0AA2"/>
    <w:rsid w:val="0020120A"/>
    <w:rsid w:val="00201303"/>
    <w:rsid w:val="00206987"/>
    <w:rsid w:val="00223F93"/>
    <w:rsid w:val="00226398"/>
    <w:rsid w:val="0025147F"/>
    <w:rsid w:val="00254324"/>
    <w:rsid w:val="00275363"/>
    <w:rsid w:val="00286E99"/>
    <w:rsid w:val="00292782"/>
    <w:rsid w:val="00294F13"/>
    <w:rsid w:val="002A5886"/>
    <w:rsid w:val="002C1A65"/>
    <w:rsid w:val="002C59F9"/>
    <w:rsid w:val="002C7719"/>
    <w:rsid w:val="002D7E01"/>
    <w:rsid w:val="002E3889"/>
    <w:rsid w:val="002E46A3"/>
    <w:rsid w:val="002E51F1"/>
    <w:rsid w:val="002F11C0"/>
    <w:rsid w:val="002F5D2A"/>
    <w:rsid w:val="003024E8"/>
    <w:rsid w:val="003060B8"/>
    <w:rsid w:val="003158E4"/>
    <w:rsid w:val="0031641E"/>
    <w:rsid w:val="00317541"/>
    <w:rsid w:val="0033585A"/>
    <w:rsid w:val="00336A2D"/>
    <w:rsid w:val="00340CD3"/>
    <w:rsid w:val="0034492F"/>
    <w:rsid w:val="00346AFC"/>
    <w:rsid w:val="00365ABF"/>
    <w:rsid w:val="00377AD4"/>
    <w:rsid w:val="00382CE2"/>
    <w:rsid w:val="00396A20"/>
    <w:rsid w:val="003E678D"/>
    <w:rsid w:val="003F4429"/>
    <w:rsid w:val="00405B38"/>
    <w:rsid w:val="00411B94"/>
    <w:rsid w:val="00432017"/>
    <w:rsid w:val="00435671"/>
    <w:rsid w:val="00435A00"/>
    <w:rsid w:val="00442D20"/>
    <w:rsid w:val="00452AB1"/>
    <w:rsid w:val="00457807"/>
    <w:rsid w:val="0046093F"/>
    <w:rsid w:val="00463E13"/>
    <w:rsid w:val="0046690A"/>
    <w:rsid w:val="00490492"/>
    <w:rsid w:val="00495DDF"/>
    <w:rsid w:val="00497CD8"/>
    <w:rsid w:val="004A3212"/>
    <w:rsid w:val="004B1002"/>
    <w:rsid w:val="004B6368"/>
    <w:rsid w:val="004B7B0F"/>
    <w:rsid w:val="004C2368"/>
    <w:rsid w:val="004D12B8"/>
    <w:rsid w:val="004F0FFE"/>
    <w:rsid w:val="00503C14"/>
    <w:rsid w:val="005238F4"/>
    <w:rsid w:val="00527D46"/>
    <w:rsid w:val="00534041"/>
    <w:rsid w:val="005420EA"/>
    <w:rsid w:val="00544F7B"/>
    <w:rsid w:val="00550D00"/>
    <w:rsid w:val="00552C87"/>
    <w:rsid w:val="00553AA3"/>
    <w:rsid w:val="00563906"/>
    <w:rsid w:val="00573CFD"/>
    <w:rsid w:val="00574914"/>
    <w:rsid w:val="00592DBC"/>
    <w:rsid w:val="00593885"/>
    <w:rsid w:val="00597575"/>
    <w:rsid w:val="005A1073"/>
    <w:rsid w:val="005B406E"/>
    <w:rsid w:val="005B4F90"/>
    <w:rsid w:val="005C3C7C"/>
    <w:rsid w:val="005D3509"/>
    <w:rsid w:val="005D60CF"/>
    <w:rsid w:val="005D6A7C"/>
    <w:rsid w:val="005F1D8D"/>
    <w:rsid w:val="006008ED"/>
    <w:rsid w:val="00604E39"/>
    <w:rsid w:val="00615C55"/>
    <w:rsid w:val="006214B2"/>
    <w:rsid w:val="00623026"/>
    <w:rsid w:val="00632986"/>
    <w:rsid w:val="006525D4"/>
    <w:rsid w:val="00655DD0"/>
    <w:rsid w:val="006574D8"/>
    <w:rsid w:val="0067045B"/>
    <w:rsid w:val="0067226F"/>
    <w:rsid w:val="00682941"/>
    <w:rsid w:val="00692422"/>
    <w:rsid w:val="00692E7A"/>
    <w:rsid w:val="00694DE5"/>
    <w:rsid w:val="006A0AE1"/>
    <w:rsid w:val="006B0F17"/>
    <w:rsid w:val="006F68AD"/>
    <w:rsid w:val="0070535D"/>
    <w:rsid w:val="007158BE"/>
    <w:rsid w:val="0071775F"/>
    <w:rsid w:val="007206FD"/>
    <w:rsid w:val="0072588C"/>
    <w:rsid w:val="0073107A"/>
    <w:rsid w:val="00732D75"/>
    <w:rsid w:val="00764AE4"/>
    <w:rsid w:val="00765487"/>
    <w:rsid w:val="00767215"/>
    <w:rsid w:val="00773990"/>
    <w:rsid w:val="00783E07"/>
    <w:rsid w:val="00791D84"/>
    <w:rsid w:val="007937DE"/>
    <w:rsid w:val="00794EB5"/>
    <w:rsid w:val="007A43E2"/>
    <w:rsid w:val="007A7F22"/>
    <w:rsid w:val="007B4103"/>
    <w:rsid w:val="007C25BB"/>
    <w:rsid w:val="007C52BD"/>
    <w:rsid w:val="007D38A2"/>
    <w:rsid w:val="007F213A"/>
    <w:rsid w:val="007F2D76"/>
    <w:rsid w:val="007F4306"/>
    <w:rsid w:val="008075A8"/>
    <w:rsid w:val="0081463F"/>
    <w:rsid w:val="00825375"/>
    <w:rsid w:val="008335B6"/>
    <w:rsid w:val="0083410F"/>
    <w:rsid w:val="00843F50"/>
    <w:rsid w:val="00851FE1"/>
    <w:rsid w:val="00856DCD"/>
    <w:rsid w:val="00862E81"/>
    <w:rsid w:val="00863717"/>
    <w:rsid w:val="00865E82"/>
    <w:rsid w:val="00884A8F"/>
    <w:rsid w:val="00893137"/>
    <w:rsid w:val="008933F3"/>
    <w:rsid w:val="008943DA"/>
    <w:rsid w:val="008A5582"/>
    <w:rsid w:val="008A7058"/>
    <w:rsid w:val="008B24D0"/>
    <w:rsid w:val="008B53D5"/>
    <w:rsid w:val="008D1DF9"/>
    <w:rsid w:val="008D6A59"/>
    <w:rsid w:val="009216A6"/>
    <w:rsid w:val="00925B45"/>
    <w:rsid w:val="00944325"/>
    <w:rsid w:val="00950FBE"/>
    <w:rsid w:val="009520EC"/>
    <w:rsid w:val="00954F23"/>
    <w:rsid w:val="00956CD9"/>
    <w:rsid w:val="00957659"/>
    <w:rsid w:val="00961F3A"/>
    <w:rsid w:val="009642AF"/>
    <w:rsid w:val="00964B72"/>
    <w:rsid w:val="009652F0"/>
    <w:rsid w:val="009711E0"/>
    <w:rsid w:val="009756D9"/>
    <w:rsid w:val="00975DE3"/>
    <w:rsid w:val="00982730"/>
    <w:rsid w:val="00985C7A"/>
    <w:rsid w:val="009D29F0"/>
    <w:rsid w:val="009D3B7B"/>
    <w:rsid w:val="009D6DC5"/>
    <w:rsid w:val="009F7109"/>
    <w:rsid w:val="00A01A40"/>
    <w:rsid w:val="00A054EA"/>
    <w:rsid w:val="00A13BC9"/>
    <w:rsid w:val="00A15EFA"/>
    <w:rsid w:val="00A17326"/>
    <w:rsid w:val="00A27ED1"/>
    <w:rsid w:val="00A32B82"/>
    <w:rsid w:val="00A33893"/>
    <w:rsid w:val="00A446CF"/>
    <w:rsid w:val="00A4750A"/>
    <w:rsid w:val="00A53FF1"/>
    <w:rsid w:val="00A54974"/>
    <w:rsid w:val="00A54B1D"/>
    <w:rsid w:val="00A83B23"/>
    <w:rsid w:val="00A84FFB"/>
    <w:rsid w:val="00AA5C4E"/>
    <w:rsid w:val="00AB49B4"/>
    <w:rsid w:val="00AB53F8"/>
    <w:rsid w:val="00AC3636"/>
    <w:rsid w:val="00AC79BF"/>
    <w:rsid w:val="00AD599B"/>
    <w:rsid w:val="00AE7B31"/>
    <w:rsid w:val="00AF0F41"/>
    <w:rsid w:val="00B026B4"/>
    <w:rsid w:val="00B02D8B"/>
    <w:rsid w:val="00B1474C"/>
    <w:rsid w:val="00B151CA"/>
    <w:rsid w:val="00B1565A"/>
    <w:rsid w:val="00B16BE8"/>
    <w:rsid w:val="00B220ED"/>
    <w:rsid w:val="00B31AE2"/>
    <w:rsid w:val="00B362F6"/>
    <w:rsid w:val="00B450A0"/>
    <w:rsid w:val="00B466F6"/>
    <w:rsid w:val="00B46E21"/>
    <w:rsid w:val="00B55402"/>
    <w:rsid w:val="00B55C25"/>
    <w:rsid w:val="00B65322"/>
    <w:rsid w:val="00B658B1"/>
    <w:rsid w:val="00B72D3C"/>
    <w:rsid w:val="00BB7810"/>
    <w:rsid w:val="00BD1FA5"/>
    <w:rsid w:val="00BD5D26"/>
    <w:rsid w:val="00BD6829"/>
    <w:rsid w:val="00BE3F41"/>
    <w:rsid w:val="00BE7355"/>
    <w:rsid w:val="00BF2C34"/>
    <w:rsid w:val="00C02DB2"/>
    <w:rsid w:val="00C062D2"/>
    <w:rsid w:val="00C10692"/>
    <w:rsid w:val="00C13B90"/>
    <w:rsid w:val="00C14221"/>
    <w:rsid w:val="00C3063E"/>
    <w:rsid w:val="00C45FFF"/>
    <w:rsid w:val="00C53CFC"/>
    <w:rsid w:val="00C55FCB"/>
    <w:rsid w:val="00C83B3B"/>
    <w:rsid w:val="00C868EB"/>
    <w:rsid w:val="00C90973"/>
    <w:rsid w:val="00C9624F"/>
    <w:rsid w:val="00CA1D10"/>
    <w:rsid w:val="00CA2983"/>
    <w:rsid w:val="00CA321F"/>
    <w:rsid w:val="00CA4A78"/>
    <w:rsid w:val="00CB1902"/>
    <w:rsid w:val="00CB590E"/>
    <w:rsid w:val="00CD0204"/>
    <w:rsid w:val="00CE1771"/>
    <w:rsid w:val="00CE1804"/>
    <w:rsid w:val="00CF2AD5"/>
    <w:rsid w:val="00CF5AFC"/>
    <w:rsid w:val="00D067C5"/>
    <w:rsid w:val="00D23A07"/>
    <w:rsid w:val="00D3249C"/>
    <w:rsid w:val="00D3364B"/>
    <w:rsid w:val="00D37A25"/>
    <w:rsid w:val="00D46D27"/>
    <w:rsid w:val="00D5446C"/>
    <w:rsid w:val="00D60C19"/>
    <w:rsid w:val="00D662D5"/>
    <w:rsid w:val="00D717FC"/>
    <w:rsid w:val="00D74094"/>
    <w:rsid w:val="00D81CF9"/>
    <w:rsid w:val="00D8465F"/>
    <w:rsid w:val="00D8662A"/>
    <w:rsid w:val="00D977E4"/>
    <w:rsid w:val="00DA1C38"/>
    <w:rsid w:val="00DA1C5B"/>
    <w:rsid w:val="00DA4B14"/>
    <w:rsid w:val="00DA5D50"/>
    <w:rsid w:val="00DC6E23"/>
    <w:rsid w:val="00DC7732"/>
    <w:rsid w:val="00DE1C3A"/>
    <w:rsid w:val="00DF5179"/>
    <w:rsid w:val="00DF6855"/>
    <w:rsid w:val="00E004D3"/>
    <w:rsid w:val="00E060D2"/>
    <w:rsid w:val="00E10DE5"/>
    <w:rsid w:val="00E21D07"/>
    <w:rsid w:val="00E25FAD"/>
    <w:rsid w:val="00E3219E"/>
    <w:rsid w:val="00E35324"/>
    <w:rsid w:val="00E3641C"/>
    <w:rsid w:val="00E52CFE"/>
    <w:rsid w:val="00E546EC"/>
    <w:rsid w:val="00E56AFA"/>
    <w:rsid w:val="00E72E2E"/>
    <w:rsid w:val="00E83534"/>
    <w:rsid w:val="00E95A2D"/>
    <w:rsid w:val="00EA4659"/>
    <w:rsid w:val="00EA4A6B"/>
    <w:rsid w:val="00EA77AB"/>
    <w:rsid w:val="00EB3978"/>
    <w:rsid w:val="00EC0CB8"/>
    <w:rsid w:val="00ED7C94"/>
    <w:rsid w:val="00EF2B5D"/>
    <w:rsid w:val="00EF3104"/>
    <w:rsid w:val="00EF7B05"/>
    <w:rsid w:val="00F0415A"/>
    <w:rsid w:val="00F04BAC"/>
    <w:rsid w:val="00F14AD5"/>
    <w:rsid w:val="00F2117C"/>
    <w:rsid w:val="00F2269A"/>
    <w:rsid w:val="00F50BCF"/>
    <w:rsid w:val="00F50F8F"/>
    <w:rsid w:val="00F5137C"/>
    <w:rsid w:val="00F51EC2"/>
    <w:rsid w:val="00F536EF"/>
    <w:rsid w:val="00F63D8F"/>
    <w:rsid w:val="00F717F8"/>
    <w:rsid w:val="00F75EA0"/>
    <w:rsid w:val="00F90359"/>
    <w:rsid w:val="00F94472"/>
    <w:rsid w:val="00FA0B8F"/>
    <w:rsid w:val="00FA2E96"/>
    <w:rsid w:val="00FB396E"/>
    <w:rsid w:val="00FC65B3"/>
    <w:rsid w:val="00FD1E66"/>
    <w:rsid w:val="00FD243A"/>
    <w:rsid w:val="00FD46B1"/>
    <w:rsid w:val="00FD47A0"/>
    <w:rsid w:val="00FE3509"/>
    <w:rsid w:val="00FF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CC8C"/>
  <w15:chartTrackingRefBased/>
  <w15:docId w15:val="{027A6165-9B49-40AA-A290-5FB7D7B0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73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5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A2D"/>
    <w:pPr>
      <w:spacing w:after="0" w:line="240" w:lineRule="auto"/>
    </w:pPr>
  </w:style>
  <w:style w:type="character" w:styleId="Emphasis">
    <w:name w:val="Emphasis"/>
    <w:basedOn w:val="DefaultParagraphFont"/>
    <w:uiPriority w:val="20"/>
    <w:qFormat/>
    <w:rsid w:val="00044F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8129">
      <w:bodyDiv w:val="1"/>
      <w:marLeft w:val="0"/>
      <w:marRight w:val="0"/>
      <w:marTop w:val="0"/>
      <w:marBottom w:val="0"/>
      <w:divBdr>
        <w:top w:val="none" w:sz="0" w:space="0" w:color="auto"/>
        <w:left w:val="none" w:sz="0" w:space="0" w:color="auto"/>
        <w:bottom w:val="none" w:sz="0" w:space="0" w:color="auto"/>
        <w:right w:val="none" w:sz="0" w:space="0" w:color="auto"/>
      </w:divBdr>
      <w:divsChild>
        <w:div w:id="1464999258">
          <w:marLeft w:val="107"/>
          <w:marRight w:val="0"/>
          <w:marTop w:val="0"/>
          <w:marBottom w:val="0"/>
          <w:divBdr>
            <w:top w:val="none" w:sz="0" w:space="0" w:color="auto"/>
            <w:left w:val="none" w:sz="0" w:space="0" w:color="auto"/>
            <w:bottom w:val="none" w:sz="0" w:space="0" w:color="auto"/>
            <w:right w:val="none" w:sz="0" w:space="0" w:color="auto"/>
          </w:divBdr>
        </w:div>
      </w:divsChild>
    </w:div>
    <w:div w:id="11332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Owen</dc:creator>
  <cp:keywords/>
  <dc:description/>
  <cp:lastModifiedBy>Ashley Owen</cp:lastModifiedBy>
  <cp:revision>6</cp:revision>
  <dcterms:created xsi:type="dcterms:W3CDTF">2022-04-13T15:48:00Z</dcterms:created>
  <dcterms:modified xsi:type="dcterms:W3CDTF">2022-04-13T16:33:00Z</dcterms:modified>
</cp:coreProperties>
</file>